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04" w:rsidRDefault="00B41D04" w:rsidP="00B41D04">
      <w:pPr>
        <w:spacing w:after="0" w:line="240" w:lineRule="auto"/>
        <w:rPr>
          <w:sz w:val="40"/>
          <w:szCs w:val="40"/>
        </w:rPr>
      </w:pPr>
      <w:bookmarkStart w:id="0" w:name="_GoBack"/>
      <w:r w:rsidRPr="00B41D04">
        <w:rPr>
          <w:b/>
          <w:sz w:val="40"/>
          <w:szCs w:val="40"/>
        </w:rPr>
        <w:t>RECOMMENDATIONS ON HOW THE KISII COUNTY GOVERNMENT CAN AMELIORATE THE PLIGHT OF PERSONS WITH DISABILITIES</w:t>
      </w:r>
      <w:r w:rsidR="00AD4EA2">
        <w:rPr>
          <w:sz w:val="40"/>
          <w:szCs w:val="40"/>
        </w:rPr>
        <w:t>.</w:t>
      </w:r>
    </w:p>
    <w:bookmarkEnd w:id="0"/>
    <w:p w:rsidR="004002C5" w:rsidRDefault="004002C5" w:rsidP="00B41D04">
      <w:pPr>
        <w:spacing w:after="0" w:line="240" w:lineRule="auto"/>
        <w:rPr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9A0D5" wp14:editId="57EBE8BD">
                <wp:simplePos x="0" y="0"/>
                <wp:positionH relativeFrom="column">
                  <wp:posOffset>-38100</wp:posOffset>
                </wp:positionH>
                <wp:positionV relativeFrom="paragraph">
                  <wp:posOffset>3175</wp:posOffset>
                </wp:positionV>
                <wp:extent cx="6381750" cy="28576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2857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.25pt" to="499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" strokecolor="black [3213]" strokeweight="3pt"/>
            </w:pict>
          </mc:Fallback>
        </mc:AlternateContent>
      </w:r>
    </w:p>
    <w:p w:rsidR="00B41D04" w:rsidRDefault="00B41D04" w:rsidP="009F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People </w:t>
      </w:r>
      <w:proofErr w:type="gramStart"/>
      <w:r w:rsidR="00503695">
        <w:rPr>
          <w:sz w:val="28"/>
          <w:szCs w:val="28"/>
        </w:rPr>
        <w:t>With</w:t>
      </w:r>
      <w:proofErr w:type="gramEnd"/>
      <w:r w:rsidR="00503695">
        <w:rPr>
          <w:sz w:val="28"/>
          <w:szCs w:val="28"/>
        </w:rPr>
        <w:t xml:space="preserve"> D</w:t>
      </w:r>
      <w:r>
        <w:rPr>
          <w:sz w:val="28"/>
          <w:szCs w:val="28"/>
        </w:rPr>
        <w:t>isabilities</w:t>
      </w:r>
      <w:r w:rsidR="005B2B16">
        <w:rPr>
          <w:sz w:val="28"/>
          <w:szCs w:val="28"/>
        </w:rPr>
        <w:t xml:space="preserve"> in </w:t>
      </w:r>
      <w:proofErr w:type="spellStart"/>
      <w:r w:rsidR="005B2B16">
        <w:rPr>
          <w:sz w:val="28"/>
          <w:szCs w:val="28"/>
        </w:rPr>
        <w:t>Bassi</w:t>
      </w:r>
      <w:proofErr w:type="spellEnd"/>
      <w:r w:rsidR="005B2B16">
        <w:rPr>
          <w:sz w:val="28"/>
          <w:szCs w:val="28"/>
        </w:rPr>
        <w:t xml:space="preserve"> </w:t>
      </w:r>
      <w:proofErr w:type="spellStart"/>
      <w:r w:rsidR="005B2B16">
        <w:rPr>
          <w:sz w:val="28"/>
          <w:szCs w:val="28"/>
        </w:rPr>
        <w:t>B</w:t>
      </w:r>
      <w:r w:rsidR="008716C4">
        <w:rPr>
          <w:sz w:val="28"/>
          <w:szCs w:val="28"/>
        </w:rPr>
        <w:t>ogetaorio</w:t>
      </w:r>
      <w:proofErr w:type="spellEnd"/>
      <w:r w:rsidR="008716C4">
        <w:rPr>
          <w:sz w:val="28"/>
          <w:szCs w:val="28"/>
        </w:rPr>
        <w:t xml:space="preserve"> ward in particular and </w:t>
      </w:r>
      <w:r w:rsidR="005004C6">
        <w:rPr>
          <w:sz w:val="28"/>
          <w:szCs w:val="28"/>
        </w:rPr>
        <w:t>Kisii County</w:t>
      </w:r>
      <w:r w:rsidR="008716C4">
        <w:rPr>
          <w:sz w:val="28"/>
          <w:szCs w:val="28"/>
        </w:rPr>
        <w:t xml:space="preserve"> in general are among the poorest of the </w:t>
      </w:r>
      <w:r w:rsidR="005004C6">
        <w:rPr>
          <w:sz w:val="28"/>
          <w:szCs w:val="28"/>
        </w:rPr>
        <w:t>poor. This</w:t>
      </w:r>
      <w:r w:rsidR="00171C1A">
        <w:rPr>
          <w:sz w:val="28"/>
          <w:szCs w:val="28"/>
        </w:rPr>
        <w:t xml:space="preserve"> is because they lack </w:t>
      </w:r>
      <w:r w:rsidR="005004C6">
        <w:rPr>
          <w:sz w:val="28"/>
          <w:szCs w:val="28"/>
        </w:rPr>
        <w:t>information, most</w:t>
      </w:r>
      <w:r w:rsidR="00171C1A">
        <w:rPr>
          <w:sz w:val="28"/>
          <w:szCs w:val="28"/>
        </w:rPr>
        <w:t xml:space="preserve"> of them are illiterate, they lack productive assets, and are regarded as </w:t>
      </w:r>
      <w:r w:rsidR="005004C6">
        <w:rPr>
          <w:sz w:val="28"/>
          <w:szCs w:val="28"/>
        </w:rPr>
        <w:t>eternal</w:t>
      </w:r>
      <w:r w:rsidR="00171C1A">
        <w:rPr>
          <w:sz w:val="28"/>
          <w:szCs w:val="28"/>
        </w:rPr>
        <w:t xml:space="preserve"> children with </w:t>
      </w:r>
      <w:r w:rsidR="00861D23">
        <w:rPr>
          <w:sz w:val="28"/>
          <w:szCs w:val="28"/>
        </w:rPr>
        <w:t>‘</w:t>
      </w:r>
      <w:r w:rsidR="00171C1A">
        <w:rPr>
          <w:sz w:val="28"/>
          <w:szCs w:val="28"/>
        </w:rPr>
        <w:t>broken</w:t>
      </w:r>
      <w:r w:rsidR="00861D23">
        <w:rPr>
          <w:sz w:val="28"/>
          <w:szCs w:val="28"/>
        </w:rPr>
        <w:t>’</w:t>
      </w:r>
      <w:r w:rsidR="00171C1A">
        <w:rPr>
          <w:sz w:val="28"/>
          <w:szCs w:val="28"/>
        </w:rPr>
        <w:t xml:space="preserve"> b</w:t>
      </w:r>
      <w:r w:rsidR="0080561A">
        <w:rPr>
          <w:sz w:val="28"/>
          <w:szCs w:val="28"/>
        </w:rPr>
        <w:t>odies or minds who cannot survive without constant care and protection</w:t>
      </w:r>
      <w:r w:rsidR="009F6C90">
        <w:rPr>
          <w:sz w:val="28"/>
          <w:szCs w:val="28"/>
        </w:rPr>
        <w:t xml:space="preserve">. This perception is exacerbated by common suspicion that they are suffering the wrath </w:t>
      </w:r>
      <w:r w:rsidR="00B63D04">
        <w:rPr>
          <w:sz w:val="28"/>
          <w:szCs w:val="28"/>
        </w:rPr>
        <w:t>of God and are being punished for the misdeeds that either they or their parents may have committed.</w:t>
      </w:r>
    </w:p>
    <w:p w:rsidR="00916985" w:rsidRDefault="00916985" w:rsidP="009F6C90">
      <w:pPr>
        <w:spacing w:after="0" w:line="240" w:lineRule="auto"/>
        <w:jc w:val="both"/>
        <w:rPr>
          <w:sz w:val="28"/>
          <w:szCs w:val="28"/>
        </w:rPr>
      </w:pPr>
    </w:p>
    <w:p w:rsidR="00916985" w:rsidRDefault="00916985" w:rsidP="009F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families and the </w:t>
      </w:r>
      <w:r w:rsidR="00E65521">
        <w:rPr>
          <w:sz w:val="28"/>
          <w:szCs w:val="28"/>
        </w:rPr>
        <w:t>PWDS</w:t>
      </w:r>
      <w:r>
        <w:rPr>
          <w:sz w:val="28"/>
          <w:szCs w:val="28"/>
        </w:rPr>
        <w:t xml:space="preserve"> themselves therefore endure the shame and the </w:t>
      </w:r>
      <w:r w:rsidR="007C0416">
        <w:rPr>
          <w:sz w:val="28"/>
          <w:szCs w:val="28"/>
        </w:rPr>
        <w:t>guilty</w:t>
      </w:r>
      <w:r>
        <w:rPr>
          <w:sz w:val="28"/>
          <w:szCs w:val="28"/>
        </w:rPr>
        <w:t xml:space="preserve"> of being less than perfect in the eyes of other </w:t>
      </w:r>
      <w:r w:rsidR="007C0416">
        <w:rPr>
          <w:sz w:val="28"/>
          <w:szCs w:val="28"/>
        </w:rPr>
        <w:t>able-bodied</w:t>
      </w:r>
      <w:r>
        <w:rPr>
          <w:sz w:val="28"/>
          <w:szCs w:val="28"/>
        </w:rPr>
        <w:t xml:space="preserve"> </w:t>
      </w:r>
      <w:r w:rsidR="005004C6">
        <w:rPr>
          <w:sz w:val="28"/>
          <w:szCs w:val="28"/>
        </w:rPr>
        <w:t>persons. Due</w:t>
      </w:r>
      <w:r w:rsidR="00DC47E3">
        <w:rPr>
          <w:sz w:val="28"/>
          <w:szCs w:val="28"/>
        </w:rPr>
        <w:t xml:space="preserve"> to this misinformation, families, stake holders and those in authority</w:t>
      </w:r>
      <w:r w:rsidR="005004C6">
        <w:rPr>
          <w:sz w:val="28"/>
          <w:szCs w:val="28"/>
        </w:rPr>
        <w:t xml:space="preserve"> tend to provide minimal basic needs like food and shelter but no opportunities for health, education, employment and other essential support services</w:t>
      </w:r>
      <w:r w:rsidR="007D5344">
        <w:rPr>
          <w:sz w:val="28"/>
          <w:szCs w:val="28"/>
        </w:rPr>
        <w:t xml:space="preserve"> that would make </w:t>
      </w:r>
      <w:r w:rsidR="00E65521">
        <w:rPr>
          <w:sz w:val="28"/>
          <w:szCs w:val="28"/>
        </w:rPr>
        <w:t>PWDS</w:t>
      </w:r>
      <w:r w:rsidR="007D5344">
        <w:rPr>
          <w:sz w:val="28"/>
          <w:szCs w:val="28"/>
        </w:rPr>
        <w:t xml:space="preserve"> develop their full </w:t>
      </w:r>
      <w:r w:rsidR="00AD6F3C">
        <w:rPr>
          <w:sz w:val="28"/>
          <w:szCs w:val="28"/>
        </w:rPr>
        <w:t>potential. The</w:t>
      </w:r>
      <w:r w:rsidR="007D5344">
        <w:rPr>
          <w:sz w:val="28"/>
          <w:szCs w:val="28"/>
        </w:rPr>
        <w:t xml:space="preserve"> end result is that </w:t>
      </w:r>
      <w:r w:rsidR="00E65521">
        <w:rPr>
          <w:sz w:val="28"/>
          <w:szCs w:val="28"/>
        </w:rPr>
        <w:t>PWDS</w:t>
      </w:r>
      <w:r w:rsidR="007D5344">
        <w:rPr>
          <w:sz w:val="28"/>
          <w:szCs w:val="28"/>
        </w:rPr>
        <w:t xml:space="preserve"> have become beggars on the streets and survive on hand outs. Some are cobblers and </w:t>
      </w:r>
      <w:r w:rsidR="004002C5">
        <w:rPr>
          <w:sz w:val="28"/>
          <w:szCs w:val="28"/>
        </w:rPr>
        <w:t>a few</w:t>
      </w:r>
      <w:r w:rsidR="007D5344">
        <w:rPr>
          <w:sz w:val="28"/>
          <w:szCs w:val="28"/>
        </w:rPr>
        <w:t xml:space="preserve"> lucky ones sell</w:t>
      </w:r>
      <w:r w:rsidR="005A1FE5">
        <w:rPr>
          <w:sz w:val="28"/>
          <w:szCs w:val="28"/>
        </w:rPr>
        <w:t xml:space="preserve"> charity sweepstakes and sport </w:t>
      </w:r>
      <w:proofErr w:type="spellStart"/>
      <w:r w:rsidR="005A1FE5">
        <w:rPr>
          <w:sz w:val="28"/>
          <w:szCs w:val="28"/>
        </w:rPr>
        <w:t>P</w:t>
      </w:r>
      <w:r w:rsidR="007D5344">
        <w:rPr>
          <w:sz w:val="28"/>
          <w:szCs w:val="28"/>
        </w:rPr>
        <w:t>esa</w:t>
      </w:r>
      <w:proofErr w:type="spellEnd"/>
      <w:r w:rsidR="007D5344">
        <w:rPr>
          <w:sz w:val="28"/>
          <w:szCs w:val="28"/>
        </w:rPr>
        <w:t xml:space="preserve"> tickets on streets.</w:t>
      </w:r>
    </w:p>
    <w:p w:rsidR="00AE6E57" w:rsidRDefault="00AE6E57" w:rsidP="009F6C90">
      <w:pPr>
        <w:spacing w:after="0" w:line="240" w:lineRule="auto"/>
        <w:jc w:val="both"/>
        <w:rPr>
          <w:sz w:val="28"/>
          <w:szCs w:val="28"/>
        </w:rPr>
      </w:pPr>
    </w:p>
    <w:p w:rsidR="00AE6E57" w:rsidRDefault="00AE6E57" w:rsidP="009F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65521">
        <w:rPr>
          <w:sz w:val="28"/>
          <w:szCs w:val="28"/>
        </w:rPr>
        <w:t>PWDS</w:t>
      </w:r>
      <w:r>
        <w:rPr>
          <w:sz w:val="28"/>
          <w:szCs w:val="28"/>
        </w:rPr>
        <w:t xml:space="preserve"> are further disadvantaged in terms of buildings, schools, and transport and housing services. These structures are not designed with requirements of </w:t>
      </w:r>
      <w:r w:rsidR="00E65521">
        <w:rPr>
          <w:sz w:val="28"/>
          <w:szCs w:val="28"/>
        </w:rPr>
        <w:t>PWDS</w:t>
      </w:r>
      <w:r>
        <w:rPr>
          <w:sz w:val="28"/>
          <w:szCs w:val="28"/>
        </w:rPr>
        <w:t xml:space="preserve"> in mind yet they have a right to use them.</w:t>
      </w:r>
    </w:p>
    <w:p w:rsidR="00AE6E57" w:rsidRDefault="00AE6E57" w:rsidP="009F6C90">
      <w:pPr>
        <w:spacing w:after="0" w:line="240" w:lineRule="auto"/>
        <w:jc w:val="both"/>
        <w:rPr>
          <w:sz w:val="28"/>
          <w:szCs w:val="28"/>
        </w:rPr>
      </w:pPr>
    </w:p>
    <w:p w:rsidR="00AE6E57" w:rsidRDefault="00AE6E57" w:rsidP="009F6C90">
      <w:pPr>
        <w:spacing w:after="0" w:line="240" w:lineRule="auto"/>
        <w:jc w:val="both"/>
        <w:rPr>
          <w:sz w:val="28"/>
          <w:szCs w:val="28"/>
        </w:rPr>
      </w:pPr>
      <w:r w:rsidRPr="00AE6E57">
        <w:rPr>
          <w:sz w:val="28"/>
          <w:szCs w:val="28"/>
        </w:rPr>
        <w:t xml:space="preserve">Worse still, there is no reliable data that indicate the number of categories of </w:t>
      </w:r>
      <w:r w:rsidR="00E65521">
        <w:rPr>
          <w:sz w:val="28"/>
          <w:szCs w:val="28"/>
        </w:rPr>
        <w:t>PWDS</w:t>
      </w:r>
      <w:r w:rsidRPr="00AE6E57">
        <w:rPr>
          <w:sz w:val="28"/>
          <w:szCs w:val="28"/>
        </w:rPr>
        <w:t xml:space="preserve"> we have and as a result, planning </w:t>
      </w:r>
      <w:r w:rsidR="00532961">
        <w:rPr>
          <w:sz w:val="28"/>
          <w:szCs w:val="28"/>
        </w:rPr>
        <w:t>and development efforts by the G</w:t>
      </w:r>
      <w:r w:rsidRPr="00AE6E57">
        <w:rPr>
          <w:sz w:val="28"/>
          <w:szCs w:val="28"/>
        </w:rPr>
        <w:t>overnment and stake holders miss out targeting these people because of limited data.</w:t>
      </w:r>
    </w:p>
    <w:p w:rsidR="00532961" w:rsidRPr="00AE6E57" w:rsidRDefault="00532961" w:rsidP="009F6C90">
      <w:pPr>
        <w:spacing w:after="0" w:line="240" w:lineRule="auto"/>
        <w:jc w:val="both"/>
        <w:rPr>
          <w:sz w:val="28"/>
          <w:szCs w:val="28"/>
        </w:rPr>
      </w:pPr>
    </w:p>
    <w:p w:rsidR="00B41D04" w:rsidRDefault="00E65521" w:rsidP="009F6C90">
      <w:pPr>
        <w:spacing w:after="0" w:line="240" w:lineRule="auto"/>
        <w:jc w:val="both"/>
        <w:rPr>
          <w:sz w:val="28"/>
          <w:szCs w:val="28"/>
        </w:rPr>
      </w:pPr>
      <w:r w:rsidRPr="00A0462E">
        <w:rPr>
          <w:sz w:val="28"/>
          <w:szCs w:val="28"/>
        </w:rPr>
        <w:t>In</w:t>
      </w:r>
      <w:r w:rsidR="00A0462E" w:rsidRPr="00A0462E">
        <w:rPr>
          <w:sz w:val="28"/>
          <w:szCs w:val="28"/>
        </w:rPr>
        <w:t xml:space="preserve"> terms </w:t>
      </w:r>
      <w:r w:rsidRPr="00A0462E">
        <w:rPr>
          <w:sz w:val="28"/>
          <w:szCs w:val="28"/>
        </w:rPr>
        <w:t xml:space="preserve">of </w:t>
      </w:r>
      <w:r>
        <w:rPr>
          <w:sz w:val="28"/>
          <w:szCs w:val="28"/>
        </w:rPr>
        <w:t>employment</w:t>
      </w:r>
      <w:r w:rsidR="00A0462E">
        <w:rPr>
          <w:sz w:val="28"/>
          <w:szCs w:val="28"/>
        </w:rPr>
        <w:t xml:space="preserve">, the </w:t>
      </w:r>
      <w:r>
        <w:rPr>
          <w:sz w:val="28"/>
          <w:szCs w:val="28"/>
        </w:rPr>
        <w:t>PWDS</w:t>
      </w:r>
      <w:r w:rsidR="00A0462E">
        <w:rPr>
          <w:sz w:val="28"/>
          <w:szCs w:val="28"/>
        </w:rPr>
        <w:t xml:space="preserve"> are usually the last ones to be considered. Their employment is limited to manual and non-existent positions</w:t>
      </w:r>
      <w:r w:rsidR="0063054D">
        <w:rPr>
          <w:sz w:val="28"/>
          <w:szCs w:val="28"/>
        </w:rPr>
        <w:t xml:space="preserve">. They are denied economic </w:t>
      </w:r>
      <w:r w:rsidR="003B2043">
        <w:rPr>
          <w:sz w:val="28"/>
          <w:szCs w:val="28"/>
        </w:rPr>
        <w:t>empowerments</w:t>
      </w:r>
      <w:r w:rsidR="0063054D">
        <w:rPr>
          <w:sz w:val="28"/>
          <w:szCs w:val="28"/>
        </w:rPr>
        <w:t xml:space="preserve"> opportunities and relegated to minor chores such as cobbling, tailoring and petty trade. The result is that </w:t>
      </w:r>
      <w:r>
        <w:rPr>
          <w:sz w:val="28"/>
          <w:szCs w:val="28"/>
        </w:rPr>
        <w:t>PWDS</w:t>
      </w:r>
      <w:r w:rsidR="0063054D">
        <w:rPr>
          <w:sz w:val="28"/>
          <w:szCs w:val="28"/>
        </w:rPr>
        <w:t xml:space="preserve"> are among the poorest of the poor.</w:t>
      </w:r>
    </w:p>
    <w:p w:rsidR="00E65521" w:rsidRDefault="00E65521" w:rsidP="009F6C90">
      <w:pPr>
        <w:spacing w:after="0" w:line="240" w:lineRule="auto"/>
        <w:jc w:val="both"/>
        <w:rPr>
          <w:sz w:val="28"/>
          <w:szCs w:val="28"/>
        </w:rPr>
      </w:pPr>
    </w:p>
    <w:p w:rsidR="00086D9D" w:rsidRDefault="00086D9D" w:rsidP="009F6C90">
      <w:pPr>
        <w:spacing w:after="0" w:line="240" w:lineRule="auto"/>
        <w:jc w:val="both"/>
        <w:rPr>
          <w:sz w:val="28"/>
          <w:szCs w:val="28"/>
        </w:rPr>
      </w:pPr>
    </w:p>
    <w:p w:rsidR="00E65521" w:rsidRDefault="00E65521" w:rsidP="009F6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 regard to this therefore, </w:t>
      </w:r>
      <w:proofErr w:type="spellStart"/>
      <w:r w:rsidRPr="00AD4EA2">
        <w:rPr>
          <w:b/>
          <w:sz w:val="28"/>
          <w:szCs w:val="28"/>
        </w:rPr>
        <w:t>Nyakwerigeria</w:t>
      </w:r>
      <w:proofErr w:type="spellEnd"/>
      <w:r w:rsidRPr="00AD4EA2">
        <w:rPr>
          <w:b/>
          <w:sz w:val="28"/>
          <w:szCs w:val="28"/>
        </w:rPr>
        <w:t xml:space="preserve"> Disabled Self Help Group</w:t>
      </w:r>
      <w:r w:rsidR="00086D9D">
        <w:rPr>
          <w:sz w:val="28"/>
          <w:szCs w:val="28"/>
        </w:rPr>
        <w:t xml:space="preserve"> in </w:t>
      </w:r>
      <w:proofErr w:type="spellStart"/>
      <w:r w:rsidR="00086D9D">
        <w:rPr>
          <w:sz w:val="28"/>
          <w:szCs w:val="28"/>
        </w:rPr>
        <w:t>Bassi</w:t>
      </w:r>
      <w:proofErr w:type="spellEnd"/>
      <w:r w:rsidR="00086D9D">
        <w:rPr>
          <w:sz w:val="28"/>
          <w:szCs w:val="28"/>
        </w:rPr>
        <w:t xml:space="preserve"> </w:t>
      </w:r>
      <w:proofErr w:type="spellStart"/>
      <w:r w:rsidR="00086D9D">
        <w:rPr>
          <w:sz w:val="28"/>
          <w:szCs w:val="28"/>
        </w:rPr>
        <w:t>Bogetaorio</w:t>
      </w:r>
      <w:proofErr w:type="spellEnd"/>
      <w:r w:rsidR="00086D9D">
        <w:rPr>
          <w:sz w:val="28"/>
          <w:szCs w:val="28"/>
        </w:rPr>
        <w:t xml:space="preserve"> W</w:t>
      </w:r>
      <w:r w:rsidR="00C140F8">
        <w:rPr>
          <w:sz w:val="28"/>
          <w:szCs w:val="28"/>
        </w:rPr>
        <w:t>ard of Kisii C</w:t>
      </w:r>
      <w:r>
        <w:rPr>
          <w:sz w:val="28"/>
          <w:szCs w:val="28"/>
        </w:rPr>
        <w:t>ounty hereby present</w:t>
      </w:r>
      <w:r w:rsidR="00086D9D">
        <w:rPr>
          <w:sz w:val="28"/>
          <w:szCs w:val="28"/>
        </w:rPr>
        <w:t>s</w:t>
      </w:r>
      <w:r>
        <w:rPr>
          <w:sz w:val="28"/>
          <w:szCs w:val="28"/>
        </w:rPr>
        <w:t xml:space="preserve"> the following recommendations </w:t>
      </w:r>
      <w:r w:rsidR="00C140F8">
        <w:rPr>
          <w:sz w:val="28"/>
          <w:szCs w:val="28"/>
        </w:rPr>
        <w:t>to the kisii C</w:t>
      </w:r>
      <w:r>
        <w:rPr>
          <w:sz w:val="28"/>
          <w:szCs w:val="28"/>
        </w:rPr>
        <w:t xml:space="preserve">ounty </w:t>
      </w:r>
      <w:r w:rsidR="00C140F8">
        <w:rPr>
          <w:sz w:val="28"/>
          <w:szCs w:val="28"/>
        </w:rPr>
        <w:t>G</w:t>
      </w:r>
      <w:r>
        <w:rPr>
          <w:sz w:val="28"/>
          <w:szCs w:val="28"/>
        </w:rPr>
        <w:t xml:space="preserve">overnment for considerations whose intention is to improve the plight of </w:t>
      </w:r>
      <w:r w:rsidR="00DB42F1">
        <w:rPr>
          <w:sz w:val="28"/>
          <w:szCs w:val="28"/>
        </w:rPr>
        <w:t>people living with disabilities and their families.</w:t>
      </w:r>
    </w:p>
    <w:p w:rsidR="00BB551A" w:rsidRDefault="00BB551A" w:rsidP="009F6C90">
      <w:pPr>
        <w:spacing w:after="0" w:line="240" w:lineRule="auto"/>
        <w:jc w:val="both"/>
        <w:rPr>
          <w:sz w:val="28"/>
          <w:szCs w:val="28"/>
        </w:rPr>
      </w:pPr>
    </w:p>
    <w:p w:rsidR="00BB551A" w:rsidRDefault="00BB551A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Involve people with disabilities in development and decision making organs.</w:t>
      </w:r>
    </w:p>
    <w:p w:rsidR="00BB551A" w:rsidRDefault="00BB551A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Put in place legislative frame work on matters pertaining to human and legal rights of PWDs.</w:t>
      </w:r>
    </w:p>
    <w:p w:rsidR="00BB551A" w:rsidRDefault="00BB551A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Encourage the integration of disability </w:t>
      </w:r>
      <w:r w:rsidR="003875B2">
        <w:rPr>
          <w:sz w:val="28"/>
          <w:szCs w:val="28"/>
        </w:rPr>
        <w:t>issues</w:t>
      </w:r>
      <w:r>
        <w:rPr>
          <w:sz w:val="28"/>
          <w:szCs w:val="28"/>
        </w:rPr>
        <w:t xml:space="preserve"> in the mainstream of development processes.</w:t>
      </w:r>
    </w:p>
    <w:p w:rsidR="00BB551A" w:rsidRDefault="003875B2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Facilitate access to gainful employment, whether self or wage by people with disabilities.</w:t>
      </w:r>
    </w:p>
    <w:p w:rsidR="003875B2" w:rsidRDefault="003875B2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Encourage the establishment of network links between the kisii county government and the organizations that deal with empowerments of PWDs.</w:t>
      </w:r>
    </w:p>
    <w:p w:rsidR="002E5B8D" w:rsidRDefault="002E5B8D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kisii county government must play a proactive role in policy formulation and advocacy and mobilization of resources with the aim of improving PWDS.</w:t>
      </w:r>
    </w:p>
    <w:p w:rsidR="002E5B8D" w:rsidRDefault="00183EC0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Support the establishment and growth of </w:t>
      </w:r>
      <w:r w:rsidR="0017036D">
        <w:rPr>
          <w:sz w:val="28"/>
          <w:szCs w:val="28"/>
        </w:rPr>
        <w:t xml:space="preserve">organizations for/of </w:t>
      </w:r>
      <w:r>
        <w:rPr>
          <w:sz w:val="28"/>
          <w:szCs w:val="28"/>
        </w:rPr>
        <w:t>PWDs.</w:t>
      </w:r>
    </w:p>
    <w:p w:rsidR="00183EC0" w:rsidRDefault="00183EC0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Develop practical and statistical methodology for data collection and compilation on PWDs.</w:t>
      </w:r>
    </w:p>
    <w:p w:rsidR="00470973" w:rsidRDefault="00470973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Establish an umbrella body within the Kisii County</w:t>
      </w:r>
      <w:r w:rsidR="00713210">
        <w:rPr>
          <w:sz w:val="28"/>
          <w:szCs w:val="28"/>
        </w:rPr>
        <w:t xml:space="preserve"> Government</w:t>
      </w:r>
      <w:r>
        <w:rPr>
          <w:sz w:val="28"/>
          <w:szCs w:val="28"/>
        </w:rPr>
        <w:t xml:space="preserve"> which will maintain records of PWDs that have various skills for purposes of job placements.</w:t>
      </w:r>
    </w:p>
    <w:p w:rsidR="00470973" w:rsidRDefault="00470973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Award scholarships</w:t>
      </w:r>
      <w:r w:rsidR="00714987">
        <w:rPr>
          <w:sz w:val="28"/>
          <w:szCs w:val="28"/>
        </w:rPr>
        <w:t>, loans and fees subsidies to PWDs and their children.</w:t>
      </w:r>
    </w:p>
    <w:p w:rsidR="00714987" w:rsidRDefault="00714987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Establish legal rules that will require public buildings and vehicles to be user friendly to PWDS so as to improve access</w:t>
      </w:r>
      <w:r w:rsidR="00A23F9D">
        <w:rPr>
          <w:sz w:val="28"/>
          <w:szCs w:val="28"/>
        </w:rPr>
        <w:t>.</w:t>
      </w:r>
    </w:p>
    <w:p w:rsidR="00A23F9D" w:rsidRDefault="00A23F9D" w:rsidP="00BB551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Examine key social and economic policy issues related to equalization of opportunities for PWDs</w:t>
      </w:r>
      <w:r w:rsidR="00862082">
        <w:rPr>
          <w:sz w:val="28"/>
          <w:szCs w:val="28"/>
        </w:rPr>
        <w:t>, in particular, accessibility to social services, social safety nets, employment and sustainable livelihood.</w:t>
      </w:r>
    </w:p>
    <w:p w:rsidR="00AD4EA2" w:rsidRDefault="00AD4EA2" w:rsidP="00AD4EA2">
      <w:pPr>
        <w:spacing w:after="0" w:line="240" w:lineRule="auto"/>
        <w:ind w:left="720"/>
        <w:jc w:val="both"/>
        <w:rPr>
          <w:sz w:val="28"/>
          <w:szCs w:val="28"/>
        </w:rPr>
      </w:pPr>
    </w:p>
    <w:p w:rsidR="00AD4EA2" w:rsidRPr="00AD4EA2" w:rsidRDefault="00AD4EA2" w:rsidP="00AD4EA2">
      <w:pPr>
        <w:spacing w:after="0" w:line="240" w:lineRule="auto"/>
        <w:ind w:left="720"/>
        <w:jc w:val="both"/>
        <w:rPr>
          <w:b/>
          <w:sz w:val="28"/>
          <w:szCs w:val="28"/>
        </w:rPr>
      </w:pPr>
      <w:r w:rsidRPr="00AD4EA2">
        <w:rPr>
          <w:b/>
          <w:sz w:val="28"/>
          <w:szCs w:val="28"/>
        </w:rPr>
        <w:t>Presented by NYAKWERIGERIA DISABLED SHG</w:t>
      </w:r>
    </w:p>
    <w:p w:rsidR="00AD4EA2" w:rsidRPr="00AD4EA2" w:rsidRDefault="00AD4EA2" w:rsidP="00AD4EA2">
      <w:pPr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AD4EA2" w:rsidRPr="00AD4EA2" w:rsidRDefault="00AD4EA2" w:rsidP="00AD4EA2">
      <w:pPr>
        <w:spacing w:after="0" w:line="240" w:lineRule="auto"/>
        <w:ind w:left="720"/>
        <w:jc w:val="both"/>
        <w:rPr>
          <w:b/>
          <w:sz w:val="28"/>
          <w:szCs w:val="28"/>
        </w:rPr>
      </w:pPr>
      <w:r w:rsidRPr="00AD4EA2">
        <w:rPr>
          <w:b/>
          <w:sz w:val="28"/>
          <w:szCs w:val="28"/>
        </w:rPr>
        <w:t>DATED 10 TH NOVEMBER 2022</w:t>
      </w:r>
    </w:p>
    <w:sectPr w:rsidR="00AD4EA2" w:rsidRPr="00AD4EA2" w:rsidSect="00B41D0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D7DA6"/>
    <w:multiLevelType w:val="hybridMultilevel"/>
    <w:tmpl w:val="549E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04"/>
    <w:rsid w:val="00086D9D"/>
    <w:rsid w:val="0017036D"/>
    <w:rsid w:val="00171C1A"/>
    <w:rsid w:val="00183EC0"/>
    <w:rsid w:val="002E5B8D"/>
    <w:rsid w:val="00343F18"/>
    <w:rsid w:val="003875B2"/>
    <w:rsid w:val="003B2043"/>
    <w:rsid w:val="004002C5"/>
    <w:rsid w:val="00470973"/>
    <w:rsid w:val="005004C6"/>
    <w:rsid w:val="00503695"/>
    <w:rsid w:val="00532961"/>
    <w:rsid w:val="005A1FE5"/>
    <w:rsid w:val="005B2B16"/>
    <w:rsid w:val="0063054D"/>
    <w:rsid w:val="00713210"/>
    <w:rsid w:val="00714987"/>
    <w:rsid w:val="007C0416"/>
    <w:rsid w:val="007D5344"/>
    <w:rsid w:val="0080561A"/>
    <w:rsid w:val="00861D23"/>
    <w:rsid w:val="00862082"/>
    <w:rsid w:val="008716C4"/>
    <w:rsid w:val="00916985"/>
    <w:rsid w:val="009E7F20"/>
    <w:rsid w:val="009F6C90"/>
    <w:rsid w:val="00A0462E"/>
    <w:rsid w:val="00A23F9D"/>
    <w:rsid w:val="00AD4EA2"/>
    <w:rsid w:val="00AD6F3C"/>
    <w:rsid w:val="00AE6E57"/>
    <w:rsid w:val="00B41D04"/>
    <w:rsid w:val="00B63D04"/>
    <w:rsid w:val="00BB551A"/>
    <w:rsid w:val="00C140F8"/>
    <w:rsid w:val="00DB42F1"/>
    <w:rsid w:val="00DC47E3"/>
    <w:rsid w:val="00E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acer</dc:creator>
  <cp:lastModifiedBy>questmedia</cp:lastModifiedBy>
  <cp:revision>2</cp:revision>
  <cp:lastPrinted>2022-11-10T09:33:00Z</cp:lastPrinted>
  <dcterms:created xsi:type="dcterms:W3CDTF">2022-11-10T09:54:00Z</dcterms:created>
  <dcterms:modified xsi:type="dcterms:W3CDTF">2022-11-10T09:54:00Z</dcterms:modified>
</cp:coreProperties>
</file>